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43" w:rsidRDefault="009A0A43" w:rsidP="009A0A43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9A0A43" w:rsidRDefault="009A0A43" w:rsidP="009A0A43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аукционной документации</w:t>
      </w:r>
    </w:p>
    <w:p w:rsidR="009A0A43" w:rsidRDefault="009A0A43" w:rsidP="009A0A43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Default="009A0A43" w:rsidP="009A0A4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>ПРОЕКТ ДОГОВОРА</w:t>
      </w:r>
    </w:p>
    <w:p w:rsidR="009A0A43" w:rsidRDefault="009A0A43" w:rsidP="009A0A4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>НА РАЗМЕЩЕНИЕ НЕСТАЦИОНАРНОГО ТОРГОВОГО ОБЪЕКТА</w:t>
      </w:r>
    </w:p>
    <w:p w:rsidR="009A0A43" w:rsidRDefault="009A0A43" w:rsidP="009A0A4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>(ПО РЕЗУЛЬТАТАМ ПРОВЕДЕНИЯ АУКЦИОНА)</w:t>
      </w:r>
    </w:p>
    <w:p w:rsidR="009A0A43" w:rsidRDefault="009A0A43" w:rsidP="009A0A43">
      <w:pPr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</w:t>
      </w:r>
    </w:p>
    <w:p w:rsidR="009A0A43" w:rsidRPr="009A0A43" w:rsidRDefault="009A0A43" w:rsidP="009A0A43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  <w:highlight w:val="yellow"/>
          <w:lang w:val="ru-RU"/>
        </w:rPr>
      </w:pPr>
    </w:p>
    <w:p w:rsidR="009A0A43" w:rsidRPr="00EB5854" w:rsidRDefault="009A0A43" w:rsidP="009A0A43">
      <w:pPr>
        <w:jc w:val="center"/>
        <w:rPr>
          <w:lang w:val="ru-RU"/>
        </w:rPr>
      </w:pPr>
    </w:p>
    <w:p w:rsidR="009A0A43" w:rsidRPr="00EB5854" w:rsidRDefault="009A0A43" w:rsidP="009A0A43">
      <w:pPr>
        <w:jc w:val="both"/>
        <w:rPr>
          <w:lang w:val="ru-RU"/>
        </w:rPr>
      </w:pPr>
    </w:p>
    <w:p w:rsidR="009A0A43" w:rsidRPr="00EB5854" w:rsidRDefault="009A0A43" w:rsidP="009A0A43">
      <w:pPr>
        <w:ind w:left="-567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№ ___________                                                                                           "___" ____________ 20__ г.</w:t>
      </w:r>
    </w:p>
    <w:p w:rsidR="009A0A43" w:rsidRPr="00EB5854" w:rsidRDefault="009A0A43" w:rsidP="009A0A43">
      <w:pPr>
        <w:ind w:left="-567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Pr="00EB5854" w:rsidRDefault="009A0A43" w:rsidP="009A0A43">
      <w:pPr>
        <w:ind w:left="-709"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 ______в 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лице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lang w:val="ru-RU"/>
        </w:rPr>
      </w:pPr>
      <w:r w:rsidRPr="00EB5854">
        <w:rPr>
          <w:rFonts w:ascii="Times New Roman" w:hAnsi="Times New Roman" w:cs="Times New Roman"/>
          <w:lang w:val="ru-RU"/>
        </w:rPr>
        <w:t>(полное наименование)</w:t>
      </w:r>
    </w:p>
    <w:p w:rsidR="009A0A43" w:rsidRPr="00EB5854" w:rsidRDefault="009A0A43" w:rsidP="009A0A43">
      <w:pPr>
        <w:ind w:left="-709"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___________________________________________________________________,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lang w:val="ru-RU"/>
        </w:rPr>
      </w:pPr>
      <w:r w:rsidRPr="00EB5854">
        <w:rPr>
          <w:rFonts w:ascii="Times New Roman" w:hAnsi="Times New Roman" w:cs="Times New Roman"/>
          <w:lang w:val="ru-RU"/>
        </w:rPr>
        <w:t>(должность, Ф.И.О.)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действующего на основании  __________________________________, именуемое в дальнейшем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"Предприниматель", с одной стороны, и </w:t>
      </w:r>
      <w:r w:rsidRPr="00EB585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Администрация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u w:val="single"/>
          <w:lang w:val="ru-RU"/>
        </w:rPr>
        <w:t>Балахнинского</w:t>
      </w:r>
      <w:proofErr w:type="spellEnd"/>
      <w:r w:rsidRPr="00EB585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муниципального округа Нижегородской области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,_______________________________________________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, в лице</w:t>
      </w:r>
    </w:p>
    <w:p w:rsidR="009A0A43" w:rsidRPr="00EB5854" w:rsidRDefault="009A0A43" w:rsidP="009A0A43">
      <w:pPr>
        <w:ind w:left="-709"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B585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______________, действующего на 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основании___________________________________________________________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, именуемый в дальнейшем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"Администратор", с другой стороны, а вместе именуемые "Стороны", заключили настоящий договор (далее – Договор) о нижеследующем:</w:t>
      </w:r>
      <w:proofErr w:type="gramEnd"/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Pr="00EB5854" w:rsidRDefault="009A0A43" w:rsidP="009A0A43">
      <w:pPr>
        <w:ind w:left="-709" w:right="-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1. Предмет договора</w:t>
      </w:r>
    </w:p>
    <w:p w:rsidR="009A0A43" w:rsidRPr="00EB5854" w:rsidRDefault="009A0A43" w:rsidP="009A0A43">
      <w:pPr>
        <w:tabs>
          <w:tab w:val="left" w:pos="567"/>
        </w:tabs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1.1.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Администратор предоставляет Предпринимателю право </w:t>
      </w:r>
      <w:proofErr w:type="gramStart"/>
      <w:r w:rsidRPr="00EB5854">
        <w:rPr>
          <w:rFonts w:ascii="Times New Roman" w:hAnsi="Times New Roman" w:cs="Times New Roman"/>
          <w:sz w:val="28"/>
          <w:szCs w:val="28"/>
          <w:lang w:val="ru-RU"/>
        </w:rPr>
        <w:t>разместить</w:t>
      </w:r>
      <w:proofErr w:type="gram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нестационарный торговый объект (далее - Объект):</w:t>
      </w:r>
    </w:p>
    <w:p w:rsidR="009A0A43" w:rsidRPr="00EB5854" w:rsidRDefault="009A0A43" w:rsidP="009A0A43">
      <w:pPr>
        <w:tabs>
          <w:tab w:val="left" w:pos="567"/>
        </w:tabs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Тип объекта:_______</w:t>
      </w:r>
    </w:p>
    <w:p w:rsidR="009A0A43" w:rsidRPr="00EB5854" w:rsidRDefault="009A0A43" w:rsidP="009A0A43">
      <w:pPr>
        <w:tabs>
          <w:tab w:val="left" w:pos="567"/>
        </w:tabs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Площадь:_________</w:t>
      </w:r>
    </w:p>
    <w:p w:rsidR="009A0A43" w:rsidRPr="00EB5854" w:rsidRDefault="009A0A43" w:rsidP="009A0A43">
      <w:pPr>
        <w:tabs>
          <w:tab w:val="left" w:pos="567"/>
        </w:tabs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Специализация:_______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по адресу: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9A0A43" w:rsidRPr="00EB5854" w:rsidRDefault="009A0A43" w:rsidP="009A0A43">
      <w:pPr>
        <w:ind w:left="-709" w:right="-2" w:firstLine="567"/>
        <w:jc w:val="center"/>
        <w:rPr>
          <w:rFonts w:ascii="Times New Roman" w:hAnsi="Times New Roman" w:cs="Times New Roman"/>
          <w:lang w:val="ru-RU"/>
        </w:rPr>
      </w:pPr>
      <w:r w:rsidRPr="00EB5854">
        <w:rPr>
          <w:rFonts w:ascii="Times New Roman" w:hAnsi="Times New Roman" w:cs="Times New Roman"/>
          <w:lang w:val="ru-RU"/>
        </w:rPr>
        <w:t>(местоположение объекта)</w:t>
      </w:r>
    </w:p>
    <w:p w:rsidR="009A0A43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а Предприниматель обязуется разместить и обеспечить в течение всего срока действия настоящего Договора размещение объекта согласно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ортофотоплану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(или ситуационному плану) размещения Объекта (приложение 1 к настоящему Договору),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форэскизу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внешнего вида Объекта (далее -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форэскиз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) (приложение 2 к 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настоящему Договору), на условиях и в порядке, предусмотренных настоящим Договором, федеральным законодательством, законодательством Нижегородской области и нормативно-правовыми акта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Нижегородской области.</w:t>
      </w:r>
      <w:proofErr w:type="gramEnd"/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1.2.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Договор является подтверждением права Предпринимателя на размещение Объекта в месте, установленном схемой размещения нестационарных торговых объектов (далее - Схема) и </w:t>
      </w:r>
      <w:hyperlink w:anchor="P902" w:history="1">
        <w:r w:rsidRPr="00EB5854">
          <w:rPr>
            <w:rFonts w:ascii="Times New Roman" w:hAnsi="Times New Roman" w:cs="Times New Roman"/>
            <w:sz w:val="28"/>
            <w:szCs w:val="28"/>
            <w:lang w:val="ru-RU"/>
          </w:rPr>
          <w:t>пунктом 1.1</w:t>
        </w:r>
      </w:hyperlink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Договора.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Pr="00EB5854" w:rsidRDefault="009A0A43" w:rsidP="009A0A43">
      <w:pPr>
        <w:ind w:left="-709" w:right="-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2. Плата за размещение объекта и порядок расчетов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2.1.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Период оплаты за размещение Объекта устанавливается с "___" _______________ г. по "___" _______________ </w:t>
      </w:r>
      <w:proofErr w:type="gramStart"/>
      <w:r w:rsidRPr="00EB5854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EB58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2.2. Плата за размещение Объекта устанавливается в размере суммы, рассчитанной в соответствии с </w:t>
      </w:r>
      <w:hyperlink r:id="rId5" w:history="1">
        <w:r w:rsidRPr="00EB5854">
          <w:rPr>
            <w:rFonts w:ascii="Times New Roman" w:hAnsi="Times New Roman" w:cs="Times New Roman"/>
            <w:sz w:val="28"/>
            <w:szCs w:val="28"/>
            <w:lang w:val="ru-RU"/>
          </w:rPr>
          <w:t>Методикой</w:t>
        </w:r>
      </w:hyperlink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"Определения начальной цены предмета аукциона на право заключения договора на размещение нестационарного торгового объекта на территории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Нижегородской области", утвержденной постановлением Администрации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Нижегородской области (далее - Методика), и составляет: ______ рублей.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Оплата, за вычетом суммы задатка, поступившей от оператора торговой площадки электронного аукциона, осуществляется ежемесячными равными платежами.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2.3.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Оплата за размещение Объекта Предпринимателем вносится авансовым платежом ежемесячно путем перечисления до 25 числа месяца, предшествующего началу месяца, за который производится платеж, денежных средств на счет Администратора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аннуитетными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платежами в сумме, составляющей одну двенадцатую от годовой платы. 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Первый ежемесячный платеж за размещение Объекта Предприниматель вносит в течение 3-х рабочих дней со дня подписания настоящего Договора.</w:t>
      </w:r>
    </w:p>
    <w:p w:rsidR="009A0A43" w:rsidRPr="00EB5854" w:rsidRDefault="009A0A43" w:rsidP="009A0A43">
      <w:pPr>
        <w:autoSpaceDE w:val="0"/>
        <w:autoSpaceDN w:val="0"/>
        <w:adjustRightInd w:val="0"/>
        <w:ind w:left="-709" w:right="-2"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2.4.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Размер платы за размещение Объекта может быть изменен Администратором в одностороннем порядке, но не чаще 1 раза в год, в случае изменения Методики, либо величины коэффициентов, используемых при расчете платы за размещение объекта.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2.5.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В случае изменения размеры платы за размещение объекта Администратор направляет в адрес Предпринимателя соответствующее уведомление в порядке, установленном в </w:t>
      </w:r>
      <w:hyperlink w:anchor="P954" w:history="1">
        <w:r w:rsidRPr="00EB5854">
          <w:rPr>
            <w:rFonts w:ascii="Times New Roman" w:hAnsi="Times New Roman" w:cs="Times New Roman"/>
            <w:sz w:val="28"/>
            <w:szCs w:val="28"/>
            <w:lang w:val="ru-RU"/>
          </w:rPr>
          <w:t>подпункте 3.3.</w:t>
        </w:r>
      </w:hyperlink>
      <w:r w:rsidRPr="00EB5854">
        <w:rPr>
          <w:rFonts w:ascii="Times New Roman" w:hAnsi="Times New Roman" w:cs="Times New Roman"/>
          <w:sz w:val="28"/>
          <w:szCs w:val="28"/>
          <w:lang w:val="ru-RU"/>
        </w:rPr>
        <w:t>4 пункта 3.3 настоящего Договора.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Pr="00EB5854" w:rsidRDefault="009A0A43" w:rsidP="009A0A43">
      <w:pPr>
        <w:ind w:left="-709" w:right="-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 Права и обязанности Сторон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3.1. Предприниматель имеет право: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3.1.1.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Использовать Объект для осуществления торговой деятельности в соответствии с требованиями законодательства.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3.2. Предприниматель обязан:</w:t>
      </w:r>
    </w:p>
    <w:p w:rsidR="009A0A43" w:rsidRPr="00EB5854" w:rsidRDefault="009A0A43" w:rsidP="009A0A43">
      <w:pPr>
        <w:ind w:left="-709"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3.2.1.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B5854">
        <w:rPr>
          <w:rFonts w:ascii="Times New Roman" w:hAnsi="Times New Roman" w:cs="Times New Roman"/>
          <w:sz w:val="28"/>
          <w:szCs w:val="28"/>
          <w:lang w:val="ru-RU"/>
        </w:rPr>
        <w:t>Разместить Объект</w:t>
      </w:r>
      <w:proofErr w:type="gram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по местоположению в соответствии с </w:t>
      </w:r>
      <w:hyperlink w:anchor="P902" w:history="1">
        <w:r w:rsidRPr="00EB5854">
          <w:rPr>
            <w:rFonts w:ascii="Times New Roman" w:hAnsi="Times New Roman" w:cs="Times New Roman"/>
            <w:sz w:val="28"/>
            <w:szCs w:val="28"/>
            <w:lang w:val="ru-RU"/>
          </w:rPr>
          <w:t>пунктом 1.1</w:t>
        </w:r>
      </w:hyperlink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Договора в соответствии со следующими требованиями:</w:t>
      </w:r>
    </w:p>
    <w:p w:rsidR="009A0A43" w:rsidRPr="00EB5854" w:rsidRDefault="009A0A43" w:rsidP="009A0A43">
      <w:pPr>
        <w:ind w:left="567" w:right="-99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1) тип Объекта ____________________;</w:t>
      </w:r>
    </w:p>
    <w:p w:rsidR="009A0A43" w:rsidRPr="00EB5854" w:rsidRDefault="009A0A43" w:rsidP="009A0A43">
      <w:pPr>
        <w:ind w:left="567" w:right="-99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2) специализация Объекта _____________________;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lastRenderedPageBreak/>
        <w:t>3) площадь Объекта ________________.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3.2.2. Своевременно вносить плату за размещение Объекта.</w:t>
      </w:r>
    </w:p>
    <w:p w:rsidR="009A0A43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3.2.3.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Обеспечивать функционирование Объекта в соответствии с требованиями настоящего Договора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требованиями законодательства.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3.2.4. Обеспечить выполнение требований условий настоящего Договора, </w:t>
      </w:r>
      <w:r w:rsidRPr="00EB585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приложения 1 (ситуационный план), приложения 2 (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форэскиз</w:t>
      </w:r>
      <w:proofErr w:type="spellEnd"/>
      <w:r w:rsidRPr="00EB5854">
        <w:rPr>
          <w:rFonts w:ascii="Times New Roman" w:hAnsi="Times New Roman" w:cs="Times New Roman"/>
          <w:color w:val="000000"/>
          <w:sz w:val="28"/>
          <w:szCs w:val="28"/>
          <w:lang w:val="ru-RU"/>
        </w:rPr>
        <w:t>) к настоящему Договору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и благоустройству Объекта в течение всего срока действия настоящего Договора.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3.2.5. Обеспечить соблюдение санитарных норм и правил, вывоз мусора и иных отходов от использования Объекта, запрещается складировать пустую тару и запасы товаров около Объекта.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3.2.6.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Соблюдать при размещении Объекта требования градостроительных регламентов, строительных, экологических, санитарно-гигиенических, противопожарных правил.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3.2.7.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Использовать Объект способами, которые не должны наносить вред окружающей среде.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3.2.8. Объект должен содержаться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3.2.9. </w:t>
      </w:r>
      <w:r w:rsidRPr="00EB58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допускается передача прав по договору на размещение НТО, в том числе передачу Объекта и помещений Объекта третьим лицам.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3.2.10.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прекращении или при досрочном расторжении Договора </w:t>
      </w:r>
      <w:r w:rsidRPr="00EB585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в 10 (десятидневный) срок обеспечить демонтаж и вывоз Объекта с места его размещения, а также благоустройство земельного участка после освобождения его от Объекта.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3.2.11.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 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3.2.12.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Обеспечить выполнение </w:t>
      </w:r>
      <w:hyperlink r:id="rId6" w:history="1">
        <w:r w:rsidRPr="00EB5854">
          <w:rPr>
            <w:rFonts w:ascii="Times New Roman" w:hAnsi="Times New Roman" w:cs="Times New Roman"/>
            <w:sz w:val="28"/>
            <w:szCs w:val="28"/>
            <w:lang w:val="ru-RU"/>
          </w:rPr>
          <w:t>Правил</w:t>
        </w:r>
      </w:hyperlink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 территории муниципального образования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Нижегородской области.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3.2.13. Соблюдать правила продажи отдельных видов товаров (в том числе табачной, алкогольной и спиртосодержащей продукции), установленные законодательством Российской Федерации.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3.2.14. Не допускать в Объекте продажу отдельных видов товаров (предоставление услуг) в случае запрета, установленного федеральным законодательством, либо организацию пунктов выдачи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микрокредитов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3.2.15.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Обеспечить установку вывески с фирменным наименованием, наименованием юридического лица (индивидуального предпринимателя), местом их нахождения (юридическим адресом), режимом работы, а также информацию о разрешении размещения Объекта на территории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Нижегородской области и настоящего Договора в Объекте в течение всего времени работы в удобном для ознакомления месте.</w:t>
      </w:r>
    </w:p>
    <w:p w:rsidR="009A0A43" w:rsidRPr="00EB5854" w:rsidRDefault="009A0A43" w:rsidP="009A0A43">
      <w:pPr>
        <w:ind w:left="-709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lastRenderedPageBreak/>
        <w:t>3.2.16.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Устранить нарушения, выявленные в ходе обследований Объекта на соответствие требованиям настоящего Договора, за свой счет и своими силами не позднее чем в сроки, установленные Порядком размещения нестационарных торговых объектов на территории </w:t>
      </w:r>
      <w:proofErr w:type="spellStart"/>
      <w:r w:rsidRPr="00EB585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Балахнинского</w:t>
      </w:r>
      <w:proofErr w:type="spellEnd"/>
      <w:r w:rsidRPr="00EB58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муниципального округа Нижегородской области.</w:t>
      </w:r>
    </w:p>
    <w:p w:rsidR="009A0A43" w:rsidRPr="00EB5854" w:rsidRDefault="009A0A43" w:rsidP="009A0A43">
      <w:pPr>
        <w:ind w:left="-70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3.2.17. Информировать в течение трех суток Администратора о привлечении трудовых мигрантов.</w:t>
      </w:r>
    </w:p>
    <w:p w:rsidR="009A0A43" w:rsidRPr="00EB5854" w:rsidRDefault="009A0A43" w:rsidP="009A0A43">
      <w:pPr>
        <w:ind w:left="-70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3.2.18. </w:t>
      </w:r>
      <w:proofErr w:type="gramStart"/>
      <w:r w:rsidRPr="00EB5854">
        <w:rPr>
          <w:rFonts w:ascii="Times New Roman" w:hAnsi="Times New Roman" w:cs="Times New Roman"/>
          <w:sz w:val="28"/>
          <w:szCs w:val="28"/>
          <w:lang w:val="ru-RU"/>
        </w:rPr>
        <w:t>Привести НТО в соответствие с вновь принятыми: проектом комплексного благоустройства территории или проектом-концепцией благоустройства территорий или архитектурно-художественной концепцией территории в срок, не превышающий 30 календарных дней со дня принятия решения межведомственной комиссией</w:t>
      </w:r>
      <w:r w:rsidRPr="00EB5854">
        <w:rPr>
          <w:rStyle w:val="pt-a0-000019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организации деятельности НТО на территории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Нижегородской области (далее – МВК).</w:t>
      </w:r>
      <w:proofErr w:type="gramEnd"/>
    </w:p>
    <w:p w:rsidR="009A0A43" w:rsidRPr="00EB5854" w:rsidRDefault="009A0A43" w:rsidP="009A0A43">
      <w:pPr>
        <w:ind w:left="-70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3.3. Администратор имеет право:</w:t>
      </w:r>
    </w:p>
    <w:p w:rsidR="009A0A43" w:rsidRPr="00EB5854" w:rsidRDefault="009A0A43" w:rsidP="009A0A43">
      <w:pPr>
        <w:ind w:left="-70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3.3.1.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Проводить обследование соблюдения Предпринимателем требований подпунктов 3.2.1, 3.2.4 – 3.2.15  пункта 3.2 настоящего Договора на месте размещения Объекта.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t>3.3.2. Применять к предпринимателю меры ответственности, уста</w:t>
      </w:r>
      <w:r>
        <w:rPr>
          <w:rStyle w:val="pt-a0-000019"/>
          <w:color w:val="000000"/>
          <w:sz w:val="28"/>
          <w:szCs w:val="28"/>
        </w:rPr>
        <w:t xml:space="preserve">новленные разделом </w:t>
      </w:r>
      <w:r w:rsidRPr="00EB5854">
        <w:rPr>
          <w:rStyle w:val="pt-a0-000019"/>
          <w:color w:val="000000"/>
          <w:sz w:val="28"/>
          <w:szCs w:val="28"/>
        </w:rPr>
        <w:t>5 настоящего договора.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t>3.3.3. </w:t>
      </w:r>
      <w:proofErr w:type="gramStart"/>
      <w:r w:rsidRPr="00EB5854">
        <w:rPr>
          <w:rStyle w:val="pt-a0-000019"/>
          <w:color w:val="000000"/>
          <w:sz w:val="28"/>
          <w:szCs w:val="28"/>
        </w:rPr>
        <w:t xml:space="preserve">В случае отказа Предпринимателя демонтировать и вывезти Объект самостоятельно, в случаях, предусмотренных действующим законодательством </w:t>
      </w:r>
      <w:r w:rsidRPr="00EB5854">
        <w:rPr>
          <w:sz w:val="28"/>
          <w:szCs w:val="28"/>
        </w:rPr>
        <w:t>Российской Федерации</w:t>
      </w:r>
      <w:r w:rsidRPr="00EB5854">
        <w:rPr>
          <w:rStyle w:val="pt-a0-000019"/>
          <w:color w:val="000000"/>
          <w:sz w:val="28"/>
          <w:szCs w:val="28"/>
        </w:rPr>
        <w:t xml:space="preserve">, осуществить указанные действия в порядке и сроки, установленные в соответствии с </w:t>
      </w:r>
      <w:r w:rsidRPr="00EB5854">
        <w:rPr>
          <w:bCs/>
          <w:sz w:val="28"/>
          <w:szCs w:val="28"/>
        </w:rPr>
        <w:t xml:space="preserve">Порядком выявления, демонтажа и перемещения, самовольно установленных и (или) незаконно размещенных объектов движимого имущества, в том числе нестационарных объектов на территории </w:t>
      </w:r>
      <w:proofErr w:type="spellStart"/>
      <w:r w:rsidRPr="00EB5854">
        <w:rPr>
          <w:bCs/>
          <w:sz w:val="28"/>
          <w:szCs w:val="28"/>
        </w:rPr>
        <w:t>Балахнинского</w:t>
      </w:r>
      <w:proofErr w:type="spellEnd"/>
      <w:r w:rsidRPr="00EB5854">
        <w:rPr>
          <w:bCs/>
          <w:sz w:val="28"/>
          <w:szCs w:val="28"/>
        </w:rPr>
        <w:t xml:space="preserve"> муниципального округа Нижегородской</w:t>
      </w:r>
      <w:r w:rsidRPr="00EB5854">
        <w:rPr>
          <w:rStyle w:val="pt-a0-000019"/>
          <w:color w:val="000000"/>
          <w:sz w:val="28"/>
          <w:szCs w:val="28"/>
        </w:rPr>
        <w:t>, утвержденным постановлением Администрации, и обеспечить ответственное хранение Объекта</w:t>
      </w:r>
      <w:proofErr w:type="gramEnd"/>
      <w:r w:rsidRPr="00EB5854">
        <w:rPr>
          <w:rStyle w:val="pt-a0-000019"/>
          <w:color w:val="000000"/>
          <w:sz w:val="28"/>
          <w:szCs w:val="28"/>
        </w:rPr>
        <w:t>, с последующим возмещением понесенных расходов за счет Предпринимателя.</w:t>
      </w:r>
    </w:p>
    <w:p w:rsidR="009A0A43" w:rsidRPr="00EB5854" w:rsidRDefault="009A0A43" w:rsidP="009A0A43">
      <w:pPr>
        <w:ind w:left="-70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3.3.4.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Вносить на основании решения МВК в настоящий Договор в одностороннем порядке необходимые изменения в случаях внесения изменений в нормативные правовые акты Российской Федерации, Нижегородской области и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Нижегородской области, регулирующие мелкорозничную торговлю, осуществляемую 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br/>
        <w:t>с использованием нестационарных торговых объектов, путем направления соответствующего уведомления Предпринимателю заказным письмом. Указанные уведомления являются обязательными для исполнения и принимаются в безусловном порядке.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t>Договор считается измененным с даты, указанной в уведомлении.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right="-143" w:firstLine="567"/>
        <w:jc w:val="both"/>
        <w:rPr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t xml:space="preserve">Уведомление направляется Администратором в срок не позднее 2 рабочих дней со дня подписания протокола МВК, заказным письмом с описью вложения по адресу Предпринимателя, указанному в настоящем Договоре. </w:t>
      </w:r>
      <w:r w:rsidRPr="00EB5854">
        <w:rPr>
          <w:rStyle w:val="pt-a0-000033"/>
          <w:color w:val="000000"/>
          <w:spacing w:val="2"/>
          <w:sz w:val="28"/>
          <w:szCs w:val="28"/>
        </w:rPr>
        <w:t xml:space="preserve">Уведомление считается полученным Предпринимателем (вручено под роспись), </w:t>
      </w:r>
      <w:proofErr w:type="gramStart"/>
      <w:r w:rsidRPr="00EB5854">
        <w:rPr>
          <w:rStyle w:val="pt-a0-000033"/>
          <w:color w:val="000000"/>
          <w:spacing w:val="2"/>
          <w:sz w:val="28"/>
          <w:szCs w:val="28"/>
        </w:rPr>
        <w:t>с даты вручения</w:t>
      </w:r>
      <w:proofErr w:type="gramEnd"/>
      <w:r w:rsidRPr="00EB5854">
        <w:rPr>
          <w:rStyle w:val="pt-a0-000033"/>
          <w:color w:val="000000"/>
          <w:spacing w:val="2"/>
          <w:sz w:val="28"/>
          <w:szCs w:val="28"/>
        </w:rPr>
        <w:t>, а если Уведомление было возвращено Администратору в связи с неявкой адресата, то датой получения будет дата доставки в отделение связи Предпринимателя.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right="-143" w:firstLine="567"/>
        <w:jc w:val="both"/>
        <w:rPr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lastRenderedPageBreak/>
        <w:t>Уведомление считается направленным надлежащим образом, если оно направлено по адресу предпринимателя, указанному в настоящем Договоре.</w:t>
      </w:r>
    </w:p>
    <w:p w:rsidR="009A0A43" w:rsidRPr="00EB5854" w:rsidRDefault="009A0A43" w:rsidP="009A0A43">
      <w:pPr>
        <w:ind w:left="-709" w:right="-14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3.4. Администратор обязан:</w:t>
      </w:r>
    </w:p>
    <w:p w:rsidR="009A0A43" w:rsidRPr="00EB5854" w:rsidRDefault="009A0A43" w:rsidP="009A0A43">
      <w:pPr>
        <w:ind w:left="-709" w:right="-14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3.4.1. Предоставить Предпринимателю право на размещение Объекта в соответствии с условиями настоящего Договора.</w:t>
      </w:r>
    </w:p>
    <w:p w:rsidR="009A0A43" w:rsidRPr="00EB5854" w:rsidRDefault="009A0A43" w:rsidP="009A0A43">
      <w:pPr>
        <w:ind w:left="-709" w:right="-14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3.4.2. В соответствии с разделом 7 Порядка размещения нестационарных торговых объектов на территории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Нижегородской области организовать проведение рабочей группой обследования Объекта на его соответствие требованиям настоящего Договора.</w:t>
      </w:r>
    </w:p>
    <w:p w:rsidR="009A0A43" w:rsidRPr="00EB5854" w:rsidRDefault="009A0A43" w:rsidP="009A0A43">
      <w:pPr>
        <w:ind w:left="-709" w:right="-14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3.4.3. В случае расторжения настоящего Договора в одностороннем внесудебном порядке часть авансового платежа за размещение Объекта возвращается Предпринимателю пропорционально дням размещения Объекта в оплаченном периоде времени.</w:t>
      </w:r>
    </w:p>
    <w:p w:rsidR="009A0A43" w:rsidRPr="00EB5854" w:rsidRDefault="009A0A43" w:rsidP="009A0A43">
      <w:pPr>
        <w:ind w:left="-709" w:right="-14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3.4.4. В случае прекращения либо расторжения настоящего Договора в соответствии с пунктами 6.3 и 6.4 Администратор осуществляет возврат денежных средств, внесенных Предпринимателем авансовым платежом за размещение Объекта в соответствии с подпунктом 3.4.3. пункта 3.4.</w:t>
      </w:r>
    </w:p>
    <w:p w:rsidR="009A0A43" w:rsidRPr="00EB5854" w:rsidRDefault="009A0A43" w:rsidP="009A0A43">
      <w:pPr>
        <w:ind w:left="-709" w:right="-143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Pr="00EB5854" w:rsidRDefault="009A0A43" w:rsidP="009A0A43">
      <w:pPr>
        <w:ind w:left="-709" w:right="-143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4. Срок действия Договора</w:t>
      </w:r>
    </w:p>
    <w:p w:rsidR="009A0A43" w:rsidRPr="00EB5854" w:rsidRDefault="009A0A43" w:rsidP="009A0A43">
      <w:pPr>
        <w:ind w:left="-709" w:right="-14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4.1. Настоящий Договор действует на период размещения объекта, указанный в </w:t>
      </w:r>
      <w:hyperlink w:anchor="P918" w:history="1">
        <w:r w:rsidRPr="00EB5854">
          <w:rPr>
            <w:rFonts w:ascii="Times New Roman" w:hAnsi="Times New Roman" w:cs="Times New Roman"/>
            <w:sz w:val="28"/>
            <w:szCs w:val="28"/>
            <w:lang w:val="ru-RU"/>
          </w:rPr>
          <w:t>пункте 2.1</w:t>
        </w:r>
      </w:hyperlink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Договора, а в части исполнения обязательств по оплате - до момента исполнения таких обязательств.</w:t>
      </w:r>
    </w:p>
    <w:p w:rsidR="009A0A43" w:rsidRPr="00EB5854" w:rsidRDefault="009A0A43" w:rsidP="009A0A43">
      <w:pPr>
        <w:ind w:left="-709" w:right="-143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Pr="00EB5854" w:rsidRDefault="009A0A43" w:rsidP="009A0A43">
      <w:pPr>
        <w:ind w:left="-709" w:right="-143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5. Ответственность сторон</w:t>
      </w:r>
    </w:p>
    <w:p w:rsidR="009A0A43" w:rsidRPr="00EB5854" w:rsidRDefault="009A0A43" w:rsidP="009A0A43">
      <w:pPr>
        <w:ind w:left="-709" w:right="-14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5.1.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A0A43" w:rsidRPr="00EB5854" w:rsidRDefault="009A0A43" w:rsidP="009A0A43">
      <w:pPr>
        <w:ind w:left="-709" w:right="-14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5.2.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В случае просрочки уплаты платежей Предприниматель обязан выплатить Администратору пени в размере 0,1% (ноль целых одна десятая) процента от суммы долга за каждый день просрочки.</w:t>
      </w:r>
    </w:p>
    <w:p w:rsidR="009A0A43" w:rsidRPr="00EB5854" w:rsidRDefault="009A0A43" w:rsidP="009A0A43">
      <w:pPr>
        <w:ind w:left="-709" w:right="-14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5.3.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Ответственность предпринимателя за невыполнение требования настоящего Договора: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right="-143" w:firstLine="567"/>
        <w:jc w:val="both"/>
        <w:rPr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t xml:space="preserve">5.3.1. В случае нарушения Предпринимателем требований подпунктов </w:t>
      </w:r>
      <w:r w:rsidRPr="00EB5854">
        <w:rPr>
          <w:sz w:val="28"/>
          <w:szCs w:val="28"/>
        </w:rPr>
        <w:t xml:space="preserve">3.2.1, 3.2.4, 3.2.5, 3.2.8, 3.2.9, 3.2.12, 3.2.14, 3.2.15 </w:t>
      </w:r>
      <w:r w:rsidRPr="00EB5854">
        <w:rPr>
          <w:rStyle w:val="pt-a0-000019"/>
          <w:color w:val="000000"/>
          <w:sz w:val="28"/>
          <w:szCs w:val="28"/>
        </w:rPr>
        <w:t xml:space="preserve">пункта 3.2. настоящего Договора, Администратор вручает Предпринимателю предупреждение о необходимости устранения нарушения в течение 10 календарных дней </w:t>
      </w:r>
      <w:proofErr w:type="gramStart"/>
      <w:r w:rsidRPr="00EB5854">
        <w:rPr>
          <w:rStyle w:val="pt-a0-000019"/>
          <w:color w:val="000000"/>
          <w:sz w:val="28"/>
          <w:szCs w:val="28"/>
        </w:rPr>
        <w:t>с даты вручения</w:t>
      </w:r>
      <w:proofErr w:type="gramEnd"/>
      <w:r w:rsidRPr="00EB5854">
        <w:rPr>
          <w:rStyle w:val="pt-a0-000019"/>
          <w:color w:val="000000"/>
          <w:sz w:val="28"/>
          <w:szCs w:val="28"/>
        </w:rPr>
        <w:t xml:space="preserve"> акта о выявленном нарушении.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right="-143" w:firstLine="567"/>
        <w:jc w:val="both"/>
        <w:rPr>
          <w:rStyle w:val="pt-a0-000019"/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t xml:space="preserve">5.3.2. </w:t>
      </w:r>
      <w:proofErr w:type="gramStart"/>
      <w:r w:rsidRPr="00EB5854">
        <w:rPr>
          <w:rStyle w:val="pt-a0-000019"/>
          <w:color w:val="000000"/>
          <w:sz w:val="28"/>
          <w:szCs w:val="28"/>
        </w:rPr>
        <w:t xml:space="preserve">В случае повторного </w:t>
      </w:r>
      <w:r w:rsidRPr="00EB5854">
        <w:rPr>
          <w:sz w:val="28"/>
          <w:szCs w:val="28"/>
        </w:rPr>
        <w:t xml:space="preserve">нарушения </w:t>
      </w:r>
      <w:r w:rsidRPr="00EB5854">
        <w:rPr>
          <w:rStyle w:val="pt-a0-000019"/>
          <w:color w:val="000000"/>
          <w:sz w:val="28"/>
          <w:szCs w:val="28"/>
        </w:rPr>
        <w:t xml:space="preserve">Предпринимателем требований подпунктов </w:t>
      </w:r>
      <w:r w:rsidRPr="00EB5854">
        <w:rPr>
          <w:sz w:val="28"/>
          <w:szCs w:val="28"/>
        </w:rPr>
        <w:t xml:space="preserve">3.2.1, 3.2.4, 3.2.5, 3.2.8, 3.2.12, 3.2.15 </w:t>
      </w:r>
      <w:r w:rsidRPr="00EB5854">
        <w:rPr>
          <w:rStyle w:val="pt-a0-000019"/>
          <w:color w:val="000000"/>
          <w:sz w:val="28"/>
          <w:szCs w:val="28"/>
        </w:rPr>
        <w:t>пункта 3.2. настоящего Договора Предприниматель выплачивает Администратору штраф в размере 15% от суммы платежа за право размещения Объекта за текущий год и в течение 10 календарных дней с даты вручения акта о выявленном нарушении оплачивает штраф и устраняет нарушения.</w:t>
      </w:r>
      <w:proofErr w:type="gramEnd"/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right="-143" w:firstLine="709"/>
        <w:jc w:val="both"/>
        <w:rPr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t>5.3.3. </w:t>
      </w:r>
      <w:r w:rsidRPr="00EB5854">
        <w:rPr>
          <w:sz w:val="28"/>
          <w:szCs w:val="28"/>
        </w:rPr>
        <w:t xml:space="preserve">В случае повторного нарушения подпунктов 3.2.9, </w:t>
      </w:r>
      <w:hyperlink w:anchor="Par380" w:history="1">
        <w:r w:rsidRPr="00EB5854">
          <w:rPr>
            <w:sz w:val="28"/>
            <w:szCs w:val="28"/>
          </w:rPr>
          <w:t>3.2.14</w:t>
        </w:r>
      </w:hyperlink>
      <w:r w:rsidRPr="00EB5854">
        <w:rPr>
          <w:sz w:val="28"/>
          <w:szCs w:val="28"/>
        </w:rPr>
        <w:t xml:space="preserve"> пункта 3.2 настоящего Договора Предприниматель выплачивает Администратору штраф в </w:t>
      </w:r>
      <w:r w:rsidRPr="00EB5854">
        <w:rPr>
          <w:sz w:val="28"/>
          <w:szCs w:val="28"/>
        </w:rPr>
        <w:lastRenderedPageBreak/>
        <w:t xml:space="preserve">размере 35% от суммы платежа за право размещения Объекта за текущий год и в течение 10 календарных дней </w:t>
      </w:r>
      <w:proofErr w:type="gramStart"/>
      <w:r w:rsidRPr="00EB5854">
        <w:rPr>
          <w:sz w:val="28"/>
          <w:szCs w:val="28"/>
        </w:rPr>
        <w:t>с даты вручения</w:t>
      </w:r>
      <w:proofErr w:type="gramEnd"/>
      <w:r w:rsidRPr="00EB5854">
        <w:rPr>
          <w:sz w:val="28"/>
          <w:szCs w:val="28"/>
        </w:rPr>
        <w:t xml:space="preserve"> акта о выявленном нарушении оплачивает штраф и устраняет нарушения.</w:t>
      </w:r>
    </w:p>
    <w:p w:rsidR="009A0A43" w:rsidRDefault="009A0A43" w:rsidP="009A0A43">
      <w:pPr>
        <w:pStyle w:val="pt-a-000061"/>
        <w:spacing w:before="0" w:beforeAutospacing="0" w:after="0" w:afterAutospacing="0"/>
        <w:ind w:left="-709" w:right="-143" w:firstLine="709"/>
        <w:jc w:val="both"/>
        <w:rPr>
          <w:sz w:val="28"/>
          <w:szCs w:val="28"/>
        </w:rPr>
      </w:pPr>
      <w:r w:rsidRPr="00EB5854">
        <w:rPr>
          <w:sz w:val="28"/>
          <w:szCs w:val="28"/>
        </w:rPr>
        <w:t xml:space="preserve">5.4. В случае выявления последующих фактов нарушения </w:t>
      </w:r>
      <w:r w:rsidRPr="00EB5854">
        <w:rPr>
          <w:rStyle w:val="pt-a0-000019"/>
          <w:color w:val="000000"/>
          <w:sz w:val="28"/>
          <w:szCs w:val="28"/>
        </w:rPr>
        <w:t xml:space="preserve">Предпринимателем требований подпунктов </w:t>
      </w:r>
      <w:r w:rsidRPr="00EB5854">
        <w:rPr>
          <w:sz w:val="28"/>
          <w:szCs w:val="28"/>
        </w:rPr>
        <w:t xml:space="preserve">3.2.1, 3.2.4, 3.2.5, 3.2.8, 3.2.9, 3.2.12, 3.2.14, 3.2.15 </w:t>
      </w:r>
      <w:r w:rsidRPr="00EB5854">
        <w:rPr>
          <w:rStyle w:val="pt-a0-000019"/>
          <w:color w:val="000000"/>
          <w:sz w:val="28"/>
          <w:szCs w:val="28"/>
        </w:rPr>
        <w:t>пункта 3.2. настоящего Договора</w:t>
      </w:r>
      <w:r w:rsidRPr="00EB5854">
        <w:rPr>
          <w:sz w:val="28"/>
          <w:szCs w:val="28"/>
        </w:rPr>
        <w:t xml:space="preserve"> Администратор в срок, 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right="-143" w:firstLine="709"/>
        <w:jc w:val="both"/>
        <w:rPr>
          <w:color w:val="000000"/>
          <w:sz w:val="28"/>
          <w:szCs w:val="28"/>
        </w:rPr>
      </w:pPr>
      <w:r w:rsidRPr="00EB5854">
        <w:rPr>
          <w:sz w:val="28"/>
          <w:szCs w:val="28"/>
        </w:rPr>
        <w:t>не превышающий 30 календарных дней со дня установления нарушений, расторгает настоящий Договор в одностороннем несудебном порядке.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right="-143" w:firstLine="709"/>
        <w:jc w:val="both"/>
        <w:rPr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t>5.5. В случае неисполнения обязанностей, установленных подпунктом 3.2.13 настоящего договора, Администратор расторгает настоящий Договор в одностороннем внесудебном порядке.</w:t>
      </w:r>
    </w:p>
    <w:p w:rsidR="009A0A43" w:rsidRPr="00EB5854" w:rsidRDefault="009A0A43" w:rsidP="009A0A43">
      <w:pPr>
        <w:ind w:left="-709" w:right="-143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Pr="009A0A43" w:rsidRDefault="009A0A43" w:rsidP="009A0A43">
      <w:pPr>
        <w:ind w:left="-709" w:right="-143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A0A43">
        <w:rPr>
          <w:rFonts w:ascii="Times New Roman" w:hAnsi="Times New Roman" w:cs="Times New Roman"/>
          <w:sz w:val="28"/>
          <w:szCs w:val="28"/>
          <w:lang w:val="ru-RU"/>
        </w:rPr>
        <w:t>6. Изменение и прекращение Договора</w:t>
      </w:r>
    </w:p>
    <w:p w:rsidR="009A0A43" w:rsidRPr="00EB5854" w:rsidRDefault="009A0A43" w:rsidP="009A0A43">
      <w:pPr>
        <w:pStyle w:val="ConsPlusNormal"/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6.1. Не допускается изменение существенных условий настоящего Договора:</w:t>
      </w:r>
    </w:p>
    <w:p w:rsidR="009A0A43" w:rsidRPr="00EB5854" w:rsidRDefault="009A0A43" w:rsidP="009A0A43">
      <w:pPr>
        <w:pStyle w:val="ConsPlusNormal"/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1) основания заключения настоящего Договора на размещение Объекта;</w:t>
      </w:r>
    </w:p>
    <w:p w:rsidR="009A0A43" w:rsidRPr="00EB5854" w:rsidRDefault="009A0A43" w:rsidP="009A0A43">
      <w:pPr>
        <w:pStyle w:val="ConsPlusNormal"/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2) местоположения Объекта;</w:t>
      </w:r>
    </w:p>
    <w:p w:rsidR="009A0A43" w:rsidRPr="00EB5854" w:rsidRDefault="009A0A43" w:rsidP="009A0A43">
      <w:pPr>
        <w:pStyle w:val="ConsPlusNormal"/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3) срока настоящего Договора.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right="-143" w:firstLine="709"/>
        <w:jc w:val="both"/>
        <w:rPr>
          <w:color w:val="000000"/>
          <w:sz w:val="28"/>
          <w:szCs w:val="28"/>
        </w:rPr>
      </w:pPr>
      <w:r w:rsidRPr="00EB5854">
        <w:rPr>
          <w:sz w:val="28"/>
          <w:szCs w:val="28"/>
        </w:rPr>
        <w:t>6.2. </w:t>
      </w:r>
      <w:r w:rsidRPr="00EB5854">
        <w:rPr>
          <w:rStyle w:val="pt-a0-000019"/>
          <w:color w:val="000000"/>
          <w:sz w:val="28"/>
          <w:szCs w:val="28"/>
        </w:rPr>
        <w:t>Внесение изменений в настоящий Договор, за исключением случаев, предусмотренных пунктом 6.1 настоящего договора, осуществляется на основании решения МВК: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right="-143" w:firstLine="709"/>
        <w:jc w:val="both"/>
        <w:rPr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t>1) в порядке, установленном подпунктом 3.3.4 настоящего договора;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right="-143" w:firstLine="709"/>
        <w:jc w:val="both"/>
        <w:rPr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t>2) путем заключения дополнительного соглашения, подписываемого всеми сторонами Договора.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6.3. Настоящий Договор прекращается в случаях: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прекращения осуществления торговой деятельности Предпринимателем по его инициативе;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ликвидации юридического лица, являющегося хозяйствующим субъектом, в соответствии с гражданским законодательством Российской Федерации;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прекращения деятельности физического лица, являющегося хозяйствующим субъектом, в качестве индивидуального предпринимателя;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4) по соглашению сторон настоящего Договора;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5) по истечении срока, указанного в </w:t>
      </w:r>
      <w:hyperlink w:anchor="P966" w:history="1">
        <w:r w:rsidRPr="00EB5854">
          <w:rPr>
            <w:rFonts w:ascii="Times New Roman" w:hAnsi="Times New Roman" w:cs="Times New Roman"/>
            <w:sz w:val="28"/>
            <w:szCs w:val="28"/>
            <w:lang w:val="ru-RU"/>
          </w:rPr>
          <w:t>пункте 4.1</w:t>
        </w:r>
      </w:hyperlink>
      <w:r w:rsidRPr="00EB5854">
        <w:rPr>
          <w:rFonts w:ascii="Times New Roman" w:hAnsi="Times New Roman" w:cs="Times New Roman"/>
          <w:sz w:val="28"/>
          <w:szCs w:val="28"/>
          <w:lang w:val="ru-RU"/>
        </w:rPr>
        <w:t>. настоящего Договора.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right="-143" w:firstLine="709"/>
        <w:jc w:val="both"/>
        <w:rPr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t xml:space="preserve">6.4. Настоящий Договор </w:t>
      </w:r>
      <w:proofErr w:type="gramStart"/>
      <w:r w:rsidRPr="00EB5854">
        <w:rPr>
          <w:rStyle w:val="pt-a0-000019"/>
          <w:color w:val="000000"/>
          <w:sz w:val="28"/>
          <w:szCs w:val="28"/>
        </w:rPr>
        <w:t>может быть досрочно расторгнут</w:t>
      </w:r>
      <w:proofErr w:type="gramEnd"/>
      <w:r w:rsidRPr="00EB5854">
        <w:rPr>
          <w:rStyle w:val="pt-a0-000019"/>
          <w:color w:val="000000"/>
          <w:sz w:val="28"/>
          <w:szCs w:val="28"/>
        </w:rPr>
        <w:t xml:space="preserve"> в одностороннем внесудебном порядке по требованию Администратора в случаях: </w:t>
      </w:r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right="-143" w:firstLine="709"/>
        <w:jc w:val="both"/>
        <w:rPr>
          <w:color w:val="000000"/>
          <w:sz w:val="28"/>
          <w:szCs w:val="28"/>
        </w:rPr>
      </w:pPr>
      <w:proofErr w:type="gramStart"/>
      <w:r w:rsidRPr="00EB5854">
        <w:rPr>
          <w:rStyle w:val="pt-a0-000019"/>
          <w:color w:val="000000"/>
          <w:sz w:val="28"/>
          <w:szCs w:val="28"/>
        </w:rPr>
        <w:t>1) указанных в пунктах 5.4, 5.5 настоящего Договора;</w:t>
      </w:r>
      <w:proofErr w:type="gramEnd"/>
    </w:p>
    <w:p w:rsidR="009A0A43" w:rsidRPr="00EB5854" w:rsidRDefault="009A0A43" w:rsidP="009A0A43">
      <w:pPr>
        <w:pStyle w:val="pt-a-000061"/>
        <w:spacing w:before="0" w:beforeAutospacing="0" w:after="0" w:afterAutospacing="0"/>
        <w:ind w:left="-709" w:right="-143" w:firstLine="709"/>
        <w:jc w:val="both"/>
        <w:rPr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t>2) нарушения установленных настоящим Договором сроков оплаты за право размещения Объекта более чем на 30 календарных дней;</w:t>
      </w:r>
    </w:p>
    <w:p w:rsidR="009A0A43" w:rsidRPr="00EB5854" w:rsidRDefault="009A0A43" w:rsidP="009A0A43">
      <w:pPr>
        <w:pStyle w:val="pt-consplusnormal-000064"/>
        <w:spacing w:before="0" w:beforeAutospacing="0" w:after="0" w:afterAutospacing="0"/>
        <w:ind w:left="-709" w:right="-143" w:firstLine="709"/>
        <w:jc w:val="both"/>
        <w:rPr>
          <w:color w:val="000000"/>
          <w:sz w:val="28"/>
          <w:szCs w:val="28"/>
        </w:rPr>
      </w:pPr>
      <w:r w:rsidRPr="00EB5854">
        <w:rPr>
          <w:rStyle w:val="pt-a0-000019"/>
          <w:color w:val="000000"/>
          <w:sz w:val="28"/>
          <w:szCs w:val="28"/>
        </w:rPr>
        <w:t xml:space="preserve">3) </w:t>
      </w:r>
      <w:proofErr w:type="spellStart"/>
      <w:r w:rsidRPr="00EB5854">
        <w:rPr>
          <w:rStyle w:val="pt-a0-000019"/>
          <w:color w:val="000000"/>
          <w:sz w:val="28"/>
          <w:szCs w:val="28"/>
        </w:rPr>
        <w:t>неустранения</w:t>
      </w:r>
      <w:proofErr w:type="spellEnd"/>
      <w:r w:rsidRPr="00EB5854">
        <w:rPr>
          <w:rStyle w:val="pt-a0-000019"/>
          <w:color w:val="000000"/>
          <w:sz w:val="28"/>
          <w:szCs w:val="28"/>
        </w:rPr>
        <w:t xml:space="preserve"> выявленных нарушений условий настоящего Договора или неоплаты штрафа.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6.5.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Уведомление о расторжении настоящего Договора в одностороннем внесудебном порядке направляется Предпринимателю заказным письмом в течение 1 рабочего дня с момента выявления случаев, указанных в пункте 6.4 настоящего Договора.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Настоящий Договор считается расторгнутым с даты, указанной в уведомлении.</w:t>
      </w:r>
    </w:p>
    <w:p w:rsidR="009A0A43" w:rsidRDefault="009A0A43" w:rsidP="009A0A43">
      <w:pPr>
        <w:ind w:left="-709" w:right="-14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lastRenderedPageBreak/>
        <w:t>Уведомление считается направленным надлежащим образом, если оно направлено по почтовому адресу Предпринимателя, указанному в настоящем Договоре.</w:t>
      </w:r>
    </w:p>
    <w:p w:rsidR="009A0A43" w:rsidRPr="00EB5854" w:rsidRDefault="009A0A43" w:rsidP="009A0A43">
      <w:pPr>
        <w:ind w:right="-143"/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Pr="00EB5854" w:rsidRDefault="009A0A43" w:rsidP="009A0A43">
      <w:pPr>
        <w:ind w:right="-14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7. Заключительные положения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7.1.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EB585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достижения</w:t>
      </w:r>
      <w:proofErr w:type="gramEnd"/>
      <w:r w:rsidRPr="00EB58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согласия передаются на рассмотрение судебных органов.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7.2.</w:t>
      </w:r>
      <w:r w:rsidRPr="00EB5854">
        <w:rPr>
          <w:rFonts w:ascii="Times New Roman" w:hAnsi="Times New Roman" w:cs="Times New Roman"/>
          <w:sz w:val="28"/>
          <w:szCs w:val="28"/>
        </w:rPr>
        <w:t> </w:t>
      </w:r>
      <w:r w:rsidRPr="00EB5854">
        <w:rPr>
          <w:rFonts w:ascii="Times New Roman" w:hAnsi="Times New Roman" w:cs="Times New Roman"/>
          <w:sz w:val="28"/>
          <w:szCs w:val="28"/>
          <w:lang w:val="ru-RU"/>
        </w:rPr>
        <w:t>Настоящий Договор составлен в 2 экземплярах, имеющих одинаковую юридическую силу, - по одному для каждой из Сторон.</w:t>
      </w:r>
    </w:p>
    <w:p w:rsidR="009A0A43" w:rsidRPr="00EB5854" w:rsidRDefault="009A0A43" w:rsidP="009A0A43">
      <w:pPr>
        <w:tabs>
          <w:tab w:val="left" w:pos="7717"/>
        </w:tabs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>7.3. Приложения к договору составляют его неотъемлемую часть.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1 –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ортофотоплан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(или ситуационный план) размещения Объекта.</w:t>
      </w:r>
    </w:p>
    <w:p w:rsidR="009A0A43" w:rsidRPr="00EB5854" w:rsidRDefault="009A0A43" w:rsidP="009A0A43">
      <w:pPr>
        <w:ind w:left="-709" w:right="-14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2 - требования к </w:t>
      </w:r>
      <w:proofErr w:type="spellStart"/>
      <w:r w:rsidRPr="00EB5854">
        <w:rPr>
          <w:rFonts w:ascii="Times New Roman" w:hAnsi="Times New Roman" w:cs="Times New Roman"/>
          <w:sz w:val="28"/>
          <w:szCs w:val="28"/>
          <w:lang w:val="ru-RU"/>
        </w:rPr>
        <w:t>форэскизу</w:t>
      </w:r>
      <w:proofErr w:type="spellEnd"/>
      <w:r w:rsidRPr="00EB5854">
        <w:rPr>
          <w:rFonts w:ascii="Times New Roman" w:hAnsi="Times New Roman" w:cs="Times New Roman"/>
          <w:sz w:val="28"/>
          <w:szCs w:val="28"/>
          <w:lang w:val="ru-RU"/>
        </w:rPr>
        <w:t xml:space="preserve"> внешнего вида Объекта.</w:t>
      </w:r>
    </w:p>
    <w:p w:rsidR="009A0A43" w:rsidRPr="00EB5854" w:rsidRDefault="009A0A43" w:rsidP="009A0A43">
      <w:pPr>
        <w:ind w:right="-14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Pr="00EB5854" w:rsidRDefault="009A0A43" w:rsidP="009A0A43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B585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B5854">
        <w:rPr>
          <w:rFonts w:ascii="Times New Roman" w:hAnsi="Times New Roman" w:cs="Times New Roman"/>
          <w:sz w:val="28"/>
          <w:szCs w:val="28"/>
        </w:rPr>
        <w:t>Реквизиты</w:t>
      </w:r>
      <w:proofErr w:type="spellEnd"/>
      <w:r w:rsidRPr="00EB585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5854">
        <w:rPr>
          <w:rFonts w:ascii="Times New Roman" w:hAnsi="Times New Roman" w:cs="Times New Roman"/>
          <w:sz w:val="28"/>
          <w:szCs w:val="28"/>
        </w:rPr>
        <w:t>подписи</w:t>
      </w:r>
      <w:proofErr w:type="spellEnd"/>
      <w:r w:rsidRPr="00EB5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854">
        <w:rPr>
          <w:rFonts w:ascii="Times New Roman" w:hAnsi="Times New Roman" w:cs="Times New Roman"/>
          <w:sz w:val="28"/>
          <w:szCs w:val="28"/>
        </w:rPr>
        <w:t>Сторон</w:t>
      </w:r>
      <w:proofErr w:type="spellEnd"/>
    </w:p>
    <w:p w:rsidR="009A0A43" w:rsidRPr="00EB5854" w:rsidRDefault="009A0A43" w:rsidP="009A0A4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706"/>
      </w:tblGrid>
      <w:tr w:rsidR="009A0A43" w:rsidRPr="00EB5854" w:rsidTr="007D47C0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9A0A43" w:rsidRPr="00F0035D" w:rsidRDefault="009A0A43" w:rsidP="007D47C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003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Администратор:</w:t>
            </w:r>
          </w:p>
          <w:p w:rsidR="009A0A43" w:rsidRPr="00F0035D" w:rsidRDefault="009A0A43" w:rsidP="009A0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5854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9A0A43" w:rsidRPr="00EB5854" w:rsidRDefault="009A0A43" w:rsidP="007D4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854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proofErr w:type="spellEnd"/>
            <w:r w:rsidRPr="00EB585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A0A43" w:rsidRPr="00EB5854" w:rsidRDefault="009A0A43" w:rsidP="007D4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854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</w:tbl>
    <w:p w:rsidR="009A0A43" w:rsidRPr="00EB5854" w:rsidRDefault="009A0A43" w:rsidP="009A0A43">
      <w:pPr>
        <w:rPr>
          <w:rFonts w:ascii="Times New Roman" w:hAnsi="Times New Roman" w:cs="Times New Roman"/>
          <w:sz w:val="28"/>
          <w:szCs w:val="28"/>
        </w:rPr>
      </w:pPr>
    </w:p>
    <w:p w:rsidR="009A0A43" w:rsidRPr="00EB5854" w:rsidRDefault="009A0A43" w:rsidP="009A0A43">
      <w:pPr>
        <w:rPr>
          <w:rFonts w:ascii="Times New Roman" w:hAnsi="Times New Roman" w:cs="Times New Roman"/>
          <w:sz w:val="28"/>
          <w:szCs w:val="28"/>
        </w:rPr>
      </w:pPr>
    </w:p>
    <w:p w:rsidR="009A0A43" w:rsidRPr="00EB5854" w:rsidRDefault="009A0A43" w:rsidP="009A0A43">
      <w:pPr>
        <w:widowControl w:val="0"/>
        <w:autoSpaceDE w:val="0"/>
        <w:autoSpaceDN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9A0A43" w:rsidRPr="00EB5854" w:rsidRDefault="009A0A43" w:rsidP="009A0A43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9A0A43" w:rsidRPr="00EB5854" w:rsidRDefault="009A0A43" w:rsidP="009A0A43">
      <w:pPr>
        <w:ind w:left="5103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A0A43" w:rsidRPr="00EB5854" w:rsidRDefault="009A0A43" w:rsidP="009A0A43">
      <w:pPr>
        <w:ind w:left="5103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A0A43" w:rsidRPr="00EB5854" w:rsidRDefault="009A0A43" w:rsidP="009A0A43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9A0A43" w:rsidRPr="00F0035D" w:rsidRDefault="009A0A43" w:rsidP="009A0A43">
      <w:pPr>
        <w:pageBreakBefore/>
        <w:ind w:left="5103" w:right="-143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F0035D">
        <w:rPr>
          <w:rFonts w:ascii="Times New Roman" w:hAnsi="Times New Roman" w:cs="Times New Roman"/>
          <w:sz w:val="26"/>
          <w:szCs w:val="26"/>
          <w:highlight w:val="white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  <w:lang w:val="ru-RU"/>
        </w:rPr>
        <w:t>1</w:t>
      </w:r>
    </w:p>
    <w:p w:rsidR="009A0A43" w:rsidRPr="00F0035D" w:rsidRDefault="009A0A43" w:rsidP="009A0A43">
      <w:pPr>
        <w:ind w:left="6379" w:right="-143"/>
        <w:jc w:val="right"/>
        <w:rPr>
          <w:bCs/>
          <w:color w:val="000000"/>
          <w:sz w:val="26"/>
          <w:szCs w:val="26"/>
          <w:lang w:val="ru-RU"/>
        </w:rPr>
      </w:pPr>
      <w:r w:rsidRPr="00F0035D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к проекту договора</w:t>
      </w:r>
      <w:r w:rsidRPr="00F0035D">
        <w:rPr>
          <w:bCs/>
          <w:color w:val="000000"/>
          <w:sz w:val="26"/>
          <w:szCs w:val="26"/>
          <w:lang w:val="ru-RU"/>
        </w:rPr>
        <w:t xml:space="preserve"> </w:t>
      </w:r>
      <w:r w:rsidRPr="00F0035D">
        <w:rPr>
          <w:rFonts w:ascii="Times New Roman" w:hAnsi="Times New Roman" w:cs="Times New Roman"/>
          <w:sz w:val="26"/>
          <w:szCs w:val="26"/>
          <w:lang w:val="ru-RU"/>
        </w:rPr>
        <w:t xml:space="preserve">на размещение нестационарного торгового объекта на территории </w:t>
      </w:r>
      <w:proofErr w:type="spellStart"/>
      <w:r w:rsidRPr="00F0035D">
        <w:rPr>
          <w:rFonts w:ascii="Times New Roman" w:hAnsi="Times New Roman" w:cs="Times New Roman"/>
          <w:sz w:val="26"/>
          <w:szCs w:val="26"/>
          <w:lang w:val="ru-RU"/>
        </w:rPr>
        <w:t>Балахнинского</w:t>
      </w:r>
      <w:proofErr w:type="spellEnd"/>
      <w:r w:rsidRPr="00F0035D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 Нижегородской области</w:t>
      </w:r>
    </w:p>
    <w:p w:rsidR="009A0A43" w:rsidRPr="00F0035D" w:rsidRDefault="009A0A43" w:rsidP="009A0A43">
      <w:pPr>
        <w:ind w:left="5103" w:right="-143"/>
        <w:jc w:val="right"/>
        <w:rPr>
          <w:rFonts w:ascii="Times New Roman" w:hAnsi="Times New Roman" w:cs="Times New Roman"/>
          <w:highlight w:val="white"/>
          <w:lang w:val="ru-RU"/>
        </w:rPr>
      </w:pPr>
    </w:p>
    <w:p w:rsidR="009A0A43" w:rsidRPr="00F0035D" w:rsidRDefault="009A0A43" w:rsidP="009A0A43">
      <w:pPr>
        <w:jc w:val="center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  <w:proofErr w:type="spellStart"/>
      <w:r w:rsidRPr="00F0035D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Ортофотоплан</w:t>
      </w:r>
      <w:proofErr w:type="spellEnd"/>
      <w:r w:rsidRPr="00F0035D">
        <w:rPr>
          <w:rFonts w:ascii="Times New Roman" w:eastAsia="Calibri" w:hAnsi="Times New Roman" w:cs="Times New Roman"/>
          <w:sz w:val="26"/>
          <w:szCs w:val="26"/>
          <w:lang w:val="ru-RU" w:eastAsia="en-US"/>
        </w:rPr>
        <w:t xml:space="preserve"> (или ситуационный план) </w:t>
      </w:r>
      <w:r w:rsidRPr="00F0035D">
        <w:rPr>
          <w:rFonts w:ascii="Times New Roman" w:hAnsi="Times New Roman" w:cs="Times New Roman"/>
          <w:sz w:val="26"/>
          <w:szCs w:val="26"/>
          <w:highlight w:val="white"/>
          <w:lang w:val="ru-RU"/>
        </w:rPr>
        <w:t>размещения не</w:t>
      </w:r>
      <w:r>
        <w:rPr>
          <w:rFonts w:ascii="Times New Roman" w:hAnsi="Times New Roman" w:cs="Times New Roman"/>
          <w:sz w:val="26"/>
          <w:szCs w:val="26"/>
          <w:highlight w:val="white"/>
          <w:lang w:val="ru-RU"/>
        </w:rPr>
        <w:t>стационарного торгового объекта</w:t>
      </w:r>
    </w:p>
    <w:p w:rsidR="009A0A43" w:rsidRPr="00EB5854" w:rsidRDefault="009A0A43" w:rsidP="009A0A4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Default="009A0A43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Default="00EE0727" w:rsidP="009A0A43">
      <w:pPr>
        <w:jc w:val="center"/>
        <w:rPr>
          <w:noProof/>
          <w:lang w:val="ru-RU" w:eastAsia="ru-RU" w:bidi="ar-SA"/>
        </w:rPr>
      </w:pPr>
    </w:p>
    <w:p w:rsidR="00EE0727" w:rsidRPr="00EB5854" w:rsidRDefault="00EE0727" w:rsidP="009A0A4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Pr="00EB5854" w:rsidRDefault="009A0A43" w:rsidP="009A0A4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0A43" w:rsidRPr="00F0035D" w:rsidRDefault="009A0A43" w:rsidP="009A0A43">
      <w:pPr>
        <w:jc w:val="center"/>
        <w:rPr>
          <w:rFonts w:ascii="Times New Roman" w:hAnsi="Times New Roman" w:cs="Times New Roman"/>
        </w:rPr>
      </w:pPr>
      <w:proofErr w:type="spellStart"/>
      <w:r w:rsidRPr="00F0035D">
        <w:rPr>
          <w:rFonts w:ascii="Times New Roman" w:hAnsi="Times New Roman" w:cs="Times New Roman"/>
        </w:rPr>
        <w:t>Подписи</w:t>
      </w:r>
      <w:proofErr w:type="spellEnd"/>
      <w:r w:rsidRPr="00F0035D">
        <w:rPr>
          <w:rFonts w:ascii="Times New Roman" w:hAnsi="Times New Roman" w:cs="Times New Roman"/>
        </w:rPr>
        <w:t xml:space="preserve"> </w:t>
      </w:r>
      <w:proofErr w:type="spellStart"/>
      <w:r w:rsidRPr="00F0035D">
        <w:rPr>
          <w:rFonts w:ascii="Times New Roman" w:hAnsi="Times New Roman" w:cs="Times New Roman"/>
        </w:rPr>
        <w:t>Сторон</w:t>
      </w:r>
      <w:proofErr w:type="spellEnd"/>
    </w:p>
    <w:p w:rsidR="009A0A43" w:rsidRPr="00F0035D" w:rsidRDefault="009A0A43" w:rsidP="009A0A4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9A0A43" w:rsidRPr="00F0035D" w:rsidTr="007D47C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A0A43" w:rsidRPr="00F0035D" w:rsidRDefault="009A0A43" w:rsidP="007D47C0">
            <w:pPr>
              <w:ind w:left="426"/>
              <w:rPr>
                <w:rFonts w:ascii="Times New Roman" w:hAnsi="Times New Roman" w:cs="Times New Roman"/>
                <w:lang w:val="ru-RU"/>
              </w:rPr>
            </w:pPr>
            <w:r w:rsidRPr="00F0035D">
              <w:rPr>
                <w:rFonts w:ascii="Times New Roman" w:hAnsi="Times New Roman" w:cs="Times New Roman"/>
                <w:lang w:val="ru-RU"/>
              </w:rPr>
              <w:t>Администратор:</w:t>
            </w:r>
          </w:p>
          <w:p w:rsidR="009A0A43" w:rsidRPr="00F0035D" w:rsidRDefault="00EE0727" w:rsidP="00EE0727">
            <w:pPr>
              <w:ind w:left="426"/>
              <w:rPr>
                <w:rFonts w:ascii="Times New Roman" w:eastAsia="Calibri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9A0A43" w:rsidRPr="00F0035D" w:rsidRDefault="009A0A43" w:rsidP="007D47C0">
            <w:pPr>
              <w:rPr>
                <w:rFonts w:ascii="Times New Roman" w:hAnsi="Times New Roman" w:cs="Times New Roman"/>
              </w:rPr>
            </w:pPr>
            <w:r w:rsidRPr="00F0035D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Pr="00F0035D">
              <w:rPr>
                <w:rFonts w:ascii="Times New Roman" w:hAnsi="Times New Roman" w:cs="Times New Roman"/>
              </w:rPr>
              <w:t>Предприниматель</w:t>
            </w:r>
            <w:proofErr w:type="spellEnd"/>
            <w:r w:rsidRPr="00F0035D">
              <w:rPr>
                <w:rFonts w:ascii="Times New Roman" w:hAnsi="Times New Roman" w:cs="Times New Roman"/>
              </w:rPr>
              <w:t>:</w:t>
            </w:r>
          </w:p>
          <w:p w:rsidR="009A0A43" w:rsidRPr="00F0035D" w:rsidRDefault="009A0A43" w:rsidP="007D47C0">
            <w:pPr>
              <w:jc w:val="right"/>
              <w:rPr>
                <w:rFonts w:ascii="Times New Roman" w:hAnsi="Times New Roman" w:cs="Times New Roman"/>
              </w:rPr>
            </w:pPr>
            <w:r w:rsidRPr="00F0035D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9A0A43" w:rsidRPr="004C76B4" w:rsidRDefault="009A0A43" w:rsidP="009A0A43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"/>
      </w:tblGrid>
      <w:tr w:rsidR="009A0A43" w:rsidRPr="00EB5854" w:rsidTr="007D47C0">
        <w:trPr>
          <w:trHeight w:val="25"/>
        </w:trPr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9A0A43" w:rsidRPr="00F0035D" w:rsidRDefault="009A0A43" w:rsidP="007D47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</w:tbl>
    <w:p w:rsidR="009A0A43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</w:p>
    <w:p w:rsidR="009A0A43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</w:p>
    <w:p w:rsidR="009A0A43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</w:p>
    <w:p w:rsidR="009A0A43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</w:p>
    <w:p w:rsidR="009A0A43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</w:p>
    <w:p w:rsidR="009A0A43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</w:p>
    <w:p w:rsidR="009A0A43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</w:p>
    <w:p w:rsidR="009A0A43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</w:p>
    <w:p w:rsidR="009A0A43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</w:p>
    <w:p w:rsidR="00EE0727" w:rsidRDefault="00EE0727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  <w:bookmarkStart w:id="0" w:name="_GoBack"/>
      <w:bookmarkEnd w:id="0"/>
    </w:p>
    <w:p w:rsidR="009A0A43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</w:p>
    <w:p w:rsidR="009A0A43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</w:p>
    <w:p w:rsidR="009A0A43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</w:p>
    <w:p w:rsidR="009A0A43" w:rsidRPr="00F0035D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F0035D">
        <w:rPr>
          <w:rFonts w:ascii="Times New Roman" w:hAnsi="Times New Roman" w:cs="Times New Roman"/>
          <w:sz w:val="26"/>
          <w:szCs w:val="26"/>
          <w:highlight w:val="white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</w:p>
    <w:p w:rsidR="009A0A43" w:rsidRPr="00F0035D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F0035D">
        <w:rPr>
          <w:rFonts w:ascii="Times New Roman" w:hAnsi="Times New Roman" w:cs="Times New Roman"/>
          <w:sz w:val="26"/>
          <w:szCs w:val="26"/>
          <w:lang w:val="ru-RU"/>
        </w:rPr>
        <w:t xml:space="preserve">к проекту договора на размещение </w:t>
      </w:r>
    </w:p>
    <w:p w:rsidR="009A0A43" w:rsidRPr="00F0035D" w:rsidRDefault="009A0A43" w:rsidP="009A0A43">
      <w:pPr>
        <w:ind w:left="5103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F0035D">
        <w:rPr>
          <w:rFonts w:ascii="Times New Roman" w:hAnsi="Times New Roman" w:cs="Times New Roman"/>
          <w:sz w:val="26"/>
          <w:szCs w:val="26"/>
          <w:lang w:val="ru-RU"/>
        </w:rPr>
        <w:t xml:space="preserve">нестационарного торгового объекта на территории </w:t>
      </w:r>
      <w:proofErr w:type="spellStart"/>
      <w:r w:rsidRPr="00F0035D">
        <w:rPr>
          <w:rFonts w:ascii="Times New Roman" w:hAnsi="Times New Roman" w:cs="Times New Roman"/>
          <w:sz w:val="26"/>
          <w:szCs w:val="26"/>
          <w:lang w:val="ru-RU"/>
        </w:rPr>
        <w:t>Балахнинского</w:t>
      </w:r>
      <w:proofErr w:type="spellEnd"/>
      <w:r w:rsidRPr="00F0035D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 Нижегородской области</w:t>
      </w:r>
    </w:p>
    <w:p w:rsidR="009A0A43" w:rsidRPr="00EB5854" w:rsidRDefault="009A0A43" w:rsidP="009A0A43">
      <w:pPr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9A0A43" w:rsidRPr="00F0035D" w:rsidRDefault="009A0A43" w:rsidP="009A0A43">
      <w:pPr>
        <w:jc w:val="center"/>
        <w:rPr>
          <w:rFonts w:ascii="Times New Roman" w:hAnsi="Times New Roman" w:cs="Times New Roman"/>
          <w:sz w:val="26"/>
          <w:szCs w:val="26"/>
          <w:highlight w:val="white"/>
          <w:lang w:val="ru-RU"/>
        </w:rPr>
      </w:pPr>
      <w:r w:rsidRPr="00F0035D">
        <w:rPr>
          <w:rFonts w:ascii="Times New Roman" w:hAnsi="Times New Roman" w:cs="Times New Roman"/>
          <w:sz w:val="26"/>
          <w:szCs w:val="26"/>
          <w:highlight w:val="white"/>
          <w:lang w:val="ru-RU"/>
        </w:rPr>
        <w:t xml:space="preserve">Требования к </w:t>
      </w:r>
      <w:proofErr w:type="spellStart"/>
      <w:r w:rsidRPr="00F0035D">
        <w:rPr>
          <w:rFonts w:ascii="Times New Roman" w:hAnsi="Times New Roman" w:cs="Times New Roman"/>
          <w:sz w:val="26"/>
          <w:szCs w:val="26"/>
          <w:highlight w:val="white"/>
          <w:lang w:val="ru-RU"/>
        </w:rPr>
        <w:t>форэскизу</w:t>
      </w:r>
      <w:proofErr w:type="spellEnd"/>
      <w:r w:rsidRPr="00F0035D">
        <w:rPr>
          <w:rFonts w:ascii="Times New Roman" w:hAnsi="Times New Roman" w:cs="Times New Roman"/>
          <w:sz w:val="26"/>
          <w:szCs w:val="26"/>
          <w:highlight w:val="white"/>
          <w:lang w:val="ru-RU"/>
        </w:rPr>
        <w:t xml:space="preserve"> внешнего вида Объекта</w:t>
      </w:r>
    </w:p>
    <w:p w:rsidR="009A0A43" w:rsidRPr="00EB5854" w:rsidRDefault="009A0A43" w:rsidP="009A0A43">
      <w:pPr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9A0A43" w:rsidRPr="00EB5854" w:rsidRDefault="009A0A43" w:rsidP="009A0A43">
      <w:pPr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1EE109F3" wp14:editId="3A47648D">
            <wp:extent cx="4015105" cy="3260090"/>
            <wp:effectExtent l="0" t="0" r="4445" b="0"/>
            <wp:docPr id="1" name="Рисунок 1" descr="C:\Users\EMASLE~1\AppData\Local\Temp\ksohtml7284\wp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C:\Users\EMASLE~1\AppData\Local\Temp\ksohtml7284\wps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727" w:rsidRDefault="00EE0727" w:rsidP="009A0A43">
      <w:pPr>
        <w:jc w:val="center"/>
        <w:rPr>
          <w:rFonts w:ascii="Times New Roman" w:hAnsi="Times New Roman" w:cs="Times New Roman"/>
          <w:lang w:val="ru-RU"/>
        </w:rPr>
      </w:pPr>
    </w:p>
    <w:p w:rsidR="009A0A43" w:rsidRPr="004C76B4" w:rsidRDefault="009A0A43" w:rsidP="009A0A43">
      <w:pPr>
        <w:jc w:val="center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</w:rPr>
        <w:t>Подписи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Сторон</w:t>
      </w:r>
      <w:proofErr w:type="spell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9A0A43" w:rsidRPr="00F0035D" w:rsidTr="007D47C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A0A43" w:rsidRPr="00F0035D" w:rsidRDefault="009A0A43" w:rsidP="007D47C0">
            <w:pPr>
              <w:rPr>
                <w:rFonts w:ascii="Times New Roman" w:hAnsi="Times New Roman" w:cs="Times New Roman"/>
                <w:lang w:val="ru-RU"/>
              </w:rPr>
            </w:pPr>
            <w:r w:rsidRPr="00F0035D">
              <w:rPr>
                <w:rFonts w:ascii="Times New Roman" w:hAnsi="Times New Roman" w:cs="Times New Roman"/>
                <w:lang w:val="ru-RU"/>
              </w:rPr>
              <w:t>Администратор:</w:t>
            </w:r>
          </w:p>
          <w:p w:rsidR="009A0A43" w:rsidRPr="00F0035D" w:rsidRDefault="009A0A43" w:rsidP="009A0A43">
            <w:pPr>
              <w:rPr>
                <w:rFonts w:ascii="Times New Roman" w:hAnsi="Times New Roman" w:cs="Times New Roman"/>
              </w:rPr>
            </w:pPr>
            <w:r w:rsidRPr="00EB5854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9A0A43" w:rsidRPr="00F0035D" w:rsidRDefault="009A0A43" w:rsidP="007D47C0">
            <w:pPr>
              <w:rPr>
                <w:rFonts w:ascii="Times New Roman" w:hAnsi="Times New Roman" w:cs="Times New Roman"/>
              </w:rPr>
            </w:pPr>
            <w:r w:rsidRPr="00F0035D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Pr="00F0035D">
              <w:rPr>
                <w:rFonts w:ascii="Times New Roman" w:hAnsi="Times New Roman" w:cs="Times New Roman"/>
              </w:rPr>
              <w:t>Предприниматель</w:t>
            </w:r>
            <w:proofErr w:type="spellEnd"/>
            <w:r w:rsidRPr="00F0035D">
              <w:rPr>
                <w:rFonts w:ascii="Times New Roman" w:hAnsi="Times New Roman" w:cs="Times New Roman"/>
              </w:rPr>
              <w:t>:</w:t>
            </w:r>
          </w:p>
          <w:p w:rsidR="009A0A43" w:rsidRPr="00F0035D" w:rsidRDefault="009A0A43" w:rsidP="007D47C0">
            <w:pPr>
              <w:jc w:val="right"/>
              <w:rPr>
                <w:rFonts w:ascii="Times New Roman" w:hAnsi="Times New Roman" w:cs="Times New Roman"/>
              </w:rPr>
            </w:pPr>
            <w:r w:rsidRPr="00F0035D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290C17" w:rsidRDefault="00290C17"/>
    <w:sectPr w:rsidR="0029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43"/>
    <w:rsid w:val="00290C17"/>
    <w:rsid w:val="009A0A43"/>
    <w:rsid w:val="00E63E52"/>
    <w:rsid w:val="00EE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A0A43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A0A43"/>
    <w:pPr>
      <w:shd w:val="clear" w:color="auto" w:fill="FFFFFF"/>
      <w:suppressAutoHyphens/>
      <w:spacing w:after="0" w:line="240" w:lineRule="auto"/>
    </w:pPr>
    <w:rPr>
      <w:rFonts w:ascii="Arial" w:eastAsia="SimSun" w:hAnsi="Arial" w:cs="Arial"/>
      <w:kern w:val="2"/>
      <w:sz w:val="24"/>
      <w:szCs w:val="20"/>
      <w:lang w:val="en-US" w:eastAsia="zh-CN" w:bidi="hi-IN"/>
    </w:rPr>
  </w:style>
  <w:style w:type="paragraph" w:customStyle="1" w:styleId="a3">
    <w:name w:val="Содержимое таблицы"/>
    <w:basedOn w:val="a"/>
    <w:uiPriority w:val="67"/>
    <w:qFormat/>
    <w:rsid w:val="009A0A43"/>
    <w:pPr>
      <w:suppressLineNumbers/>
      <w:shd w:val="clear" w:color="auto" w:fill="FFFFFF"/>
    </w:pPr>
  </w:style>
  <w:style w:type="character" w:customStyle="1" w:styleId="pt-a0-000019">
    <w:name w:val="pt-a0-000019"/>
    <w:rsid w:val="009A0A43"/>
  </w:style>
  <w:style w:type="character" w:customStyle="1" w:styleId="ConsPlusNormal0">
    <w:name w:val="ConsPlusNormal Знак"/>
    <w:link w:val="ConsPlusNormal"/>
    <w:rsid w:val="009A0A43"/>
    <w:rPr>
      <w:rFonts w:ascii="Arial" w:eastAsia="SimSun" w:hAnsi="Arial" w:cs="Arial"/>
      <w:kern w:val="2"/>
      <w:sz w:val="24"/>
      <w:szCs w:val="20"/>
      <w:shd w:val="clear" w:color="auto" w:fill="FFFFFF"/>
      <w:lang w:val="en-US" w:eastAsia="zh-CN" w:bidi="hi-IN"/>
    </w:rPr>
  </w:style>
  <w:style w:type="character" w:customStyle="1" w:styleId="pt-a0-000033">
    <w:name w:val="pt-a0-000033"/>
    <w:rsid w:val="009A0A43"/>
  </w:style>
  <w:style w:type="paragraph" w:customStyle="1" w:styleId="pt-a-000061">
    <w:name w:val="pt-a-000061"/>
    <w:basedOn w:val="a"/>
    <w:rsid w:val="009A0A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pt-consplusnormal-000064">
    <w:name w:val="pt-consplusnormal-000064"/>
    <w:basedOn w:val="a"/>
    <w:rsid w:val="009A0A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A0A43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A0A43"/>
    <w:rPr>
      <w:rFonts w:ascii="Tahoma" w:eastAsia="SimSun" w:hAnsi="Tahoma" w:cs="Mangal"/>
      <w:kern w:val="2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A0A43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A0A43"/>
    <w:pPr>
      <w:shd w:val="clear" w:color="auto" w:fill="FFFFFF"/>
      <w:suppressAutoHyphens/>
      <w:spacing w:after="0" w:line="240" w:lineRule="auto"/>
    </w:pPr>
    <w:rPr>
      <w:rFonts w:ascii="Arial" w:eastAsia="SimSun" w:hAnsi="Arial" w:cs="Arial"/>
      <w:kern w:val="2"/>
      <w:sz w:val="24"/>
      <w:szCs w:val="20"/>
      <w:lang w:val="en-US" w:eastAsia="zh-CN" w:bidi="hi-IN"/>
    </w:rPr>
  </w:style>
  <w:style w:type="paragraph" w:customStyle="1" w:styleId="a3">
    <w:name w:val="Содержимое таблицы"/>
    <w:basedOn w:val="a"/>
    <w:uiPriority w:val="67"/>
    <w:qFormat/>
    <w:rsid w:val="009A0A43"/>
    <w:pPr>
      <w:suppressLineNumbers/>
      <w:shd w:val="clear" w:color="auto" w:fill="FFFFFF"/>
    </w:pPr>
  </w:style>
  <w:style w:type="character" w:customStyle="1" w:styleId="pt-a0-000019">
    <w:name w:val="pt-a0-000019"/>
    <w:rsid w:val="009A0A43"/>
  </w:style>
  <w:style w:type="character" w:customStyle="1" w:styleId="ConsPlusNormal0">
    <w:name w:val="ConsPlusNormal Знак"/>
    <w:link w:val="ConsPlusNormal"/>
    <w:rsid w:val="009A0A43"/>
    <w:rPr>
      <w:rFonts w:ascii="Arial" w:eastAsia="SimSun" w:hAnsi="Arial" w:cs="Arial"/>
      <w:kern w:val="2"/>
      <w:sz w:val="24"/>
      <w:szCs w:val="20"/>
      <w:shd w:val="clear" w:color="auto" w:fill="FFFFFF"/>
      <w:lang w:val="en-US" w:eastAsia="zh-CN" w:bidi="hi-IN"/>
    </w:rPr>
  </w:style>
  <w:style w:type="character" w:customStyle="1" w:styleId="pt-a0-000033">
    <w:name w:val="pt-a0-000033"/>
    <w:rsid w:val="009A0A43"/>
  </w:style>
  <w:style w:type="paragraph" w:customStyle="1" w:styleId="pt-a-000061">
    <w:name w:val="pt-a-000061"/>
    <w:basedOn w:val="a"/>
    <w:rsid w:val="009A0A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pt-consplusnormal-000064">
    <w:name w:val="pt-consplusnormal-000064"/>
    <w:basedOn w:val="a"/>
    <w:rsid w:val="009A0A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A0A43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A0A43"/>
    <w:rPr>
      <w:rFonts w:ascii="Tahoma" w:eastAsia="SimSun" w:hAnsi="Tahoma" w:cs="Mangal"/>
      <w:kern w:val="2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96049E84402AFE46CA366A2510F7C60ECBA6D9187F787367AC4A742E2C7C39C861FBEECEA62706CF5C5811F9D9787A2E259BFEEE2C53AA3B518521kAc2G" TargetMode="External"/><Relationship Id="rId5" Type="http://schemas.openxmlformats.org/officeDocument/2006/relationships/hyperlink" Target="consultantplus://offline/ref=5B96049E84402AFE46CA366A2510F7C60ECBA6D9187F797761A94A742E2C7C39C861FBEECEA62706CF5C5913F5D9787A2E259BFEEE2C53AA3B518521kAc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2509</Words>
  <Characters>14305</Characters>
  <Application>Microsoft Office Word</Application>
  <DocSecurity>0</DocSecurity>
  <Lines>119</Lines>
  <Paragraphs>33</Paragraphs>
  <ScaleCrop>false</ScaleCrop>
  <Company/>
  <LinksUpToDate>false</LinksUpToDate>
  <CharactersWithSpaces>16781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Булаева Алёна Петровна</dc:creator>
  <cp:lastModifiedBy>Булаева Алёна Петровна</cp:lastModifiedBy>
  <cp:revision>2</cp:revision>
  <dcterms:created xsi:type="dcterms:W3CDTF">2026-04-27T06:48:00Z</dcterms:created>
  <dcterms:modified xsi:type="dcterms:W3CDTF">2026-05-12T10:21:00Z</dcterms:modified>
</cp:coreProperties>
</file>